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48" w:rsidRDefault="004E7C48" w:rsidP="004E7C48">
      <w:pPr>
        <w:jc w:val="center"/>
        <w:rPr>
          <w:b/>
        </w:rPr>
      </w:pPr>
      <w:r w:rsidRPr="004430C4">
        <w:rPr>
          <w:b/>
        </w:rPr>
        <w:t xml:space="preserve">FORMULARZ </w:t>
      </w:r>
    </w:p>
    <w:p w:rsidR="004E7C48" w:rsidRDefault="004E7C48" w:rsidP="004E7C48">
      <w:pPr>
        <w:jc w:val="center"/>
        <w:rPr>
          <w:b/>
        </w:rPr>
      </w:pPr>
      <w:r w:rsidRPr="004430C4">
        <w:rPr>
          <w:b/>
        </w:rPr>
        <w:t>DO WYKONYWANIA PRAWA GŁOSU PRZEZ PEŁNOMOCNIKA</w:t>
      </w:r>
    </w:p>
    <w:p w:rsidR="004E7C48" w:rsidRDefault="004E7C48" w:rsidP="004E7C48">
      <w:pPr>
        <w:rPr>
          <w:b/>
        </w:rPr>
      </w:pPr>
    </w:p>
    <w:p w:rsidR="004E7C48" w:rsidRPr="004430C4" w:rsidRDefault="004E7C48" w:rsidP="004E7C48">
      <w:pPr>
        <w:rPr>
          <w:b/>
        </w:rPr>
      </w:pPr>
      <w:r w:rsidRPr="004430C4">
        <w:rPr>
          <w:b/>
        </w:rPr>
        <w:t>Akcjonariusz (osoba fizyczna)</w:t>
      </w:r>
    </w:p>
    <w:p w:rsidR="004E7C48" w:rsidRDefault="004E7C48" w:rsidP="004E7C48"/>
    <w:p w:rsidR="004E7C48" w:rsidRDefault="004E7C48" w:rsidP="004E7C48">
      <w:r>
        <w:t>Pan/Pani____________________________________________________________________</w:t>
      </w:r>
    </w:p>
    <w:p w:rsidR="004E7C48" w:rsidRPr="004430C4" w:rsidRDefault="004E7C48" w:rsidP="004E7C48">
      <w:pPr>
        <w:jc w:val="center"/>
        <w:rPr>
          <w:sz w:val="20"/>
          <w:szCs w:val="20"/>
        </w:rPr>
      </w:pPr>
      <w:r w:rsidRPr="004430C4">
        <w:rPr>
          <w:sz w:val="20"/>
          <w:szCs w:val="20"/>
        </w:rPr>
        <w:t>(Imię i nazwisko akcjonariusza)</w:t>
      </w:r>
    </w:p>
    <w:p w:rsidR="004E7C48" w:rsidRDefault="004E7C48" w:rsidP="004E7C48">
      <w:pPr>
        <w:jc w:val="center"/>
      </w:pPr>
    </w:p>
    <w:p w:rsidR="004E7C48" w:rsidRDefault="004E7C48" w:rsidP="004E7C48">
      <w:r>
        <w:t>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 w:rsidRPr="004430C4">
        <w:rPr>
          <w:sz w:val="20"/>
          <w:szCs w:val="20"/>
        </w:rPr>
        <w:t>Nr i seria dowodu osobistego/paszportu akcjonariusza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Nr PESEL akcjonariusza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Nr NIP akcjonariusza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Ilość posiadanych akcji</w:t>
      </w:r>
    </w:p>
    <w:p w:rsidR="004E7C48" w:rsidRPr="004430C4" w:rsidRDefault="004E7C48" w:rsidP="004E7C48">
      <w:pPr>
        <w:jc w:val="center"/>
      </w:pPr>
    </w:p>
    <w:p w:rsidR="004E7C48" w:rsidRPr="004430C4" w:rsidRDefault="004E7C48" w:rsidP="004E7C48">
      <w:pPr>
        <w:jc w:val="center"/>
      </w:pPr>
    </w:p>
    <w:p w:rsidR="004E7C48" w:rsidRDefault="004E7C48" w:rsidP="004E7C48">
      <w:pPr>
        <w:rPr>
          <w:b/>
        </w:rPr>
      </w:pPr>
      <w:r w:rsidRPr="004430C4">
        <w:rPr>
          <w:b/>
        </w:rPr>
        <w:t>Adres zamieszkania Akcjonariusza</w:t>
      </w:r>
      <w:r>
        <w:rPr>
          <w:b/>
        </w:rPr>
        <w:t>: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Ulica, nr domu i lokalu</w:t>
      </w:r>
      <w:r>
        <w:rPr>
          <w:b/>
        </w:rPr>
        <w:t xml:space="preserve"> ________________________________________________________</w:t>
      </w:r>
    </w:p>
    <w:p w:rsidR="004E7C48" w:rsidRPr="004430C4" w:rsidRDefault="004E7C48" w:rsidP="004E7C48"/>
    <w:p w:rsidR="004E7C48" w:rsidRDefault="004E7C48" w:rsidP="004E7C48">
      <w:pPr>
        <w:rPr>
          <w:b/>
        </w:rPr>
      </w:pPr>
      <w:r w:rsidRPr="004430C4">
        <w:t>Miasto, kod pocztowy</w:t>
      </w:r>
      <w:r>
        <w:rPr>
          <w:b/>
        </w:rPr>
        <w:t xml:space="preserve"> 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Kontakt e-mail</w:t>
      </w:r>
      <w:r>
        <w:rPr>
          <w:b/>
        </w:rPr>
        <w:t xml:space="preserve"> _______________________________________________________________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Kontakt telefoniczny</w:t>
      </w:r>
      <w:r>
        <w:rPr>
          <w:b/>
        </w:rPr>
        <w:t>__________________________________________________________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>
        <w:rPr>
          <w:b/>
        </w:rPr>
        <w:t>Akcjonariusz (osoba prawna lub inna jednostka organizacyjna)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</w:p>
    <w:p w:rsidR="004E7C48" w:rsidRDefault="004E7C48" w:rsidP="004E7C48">
      <w:r>
        <w:t>___________________________________________________________________________</w:t>
      </w:r>
    </w:p>
    <w:p w:rsidR="004E7C48" w:rsidRDefault="004E7C48" w:rsidP="004E7C48">
      <w:pPr>
        <w:jc w:val="center"/>
      </w:pPr>
      <w:r>
        <w:rPr>
          <w:sz w:val="20"/>
          <w:szCs w:val="20"/>
        </w:rPr>
        <w:t>Nazwa podmiotu</w:t>
      </w:r>
    </w:p>
    <w:p w:rsidR="004E7C48" w:rsidRDefault="004E7C48" w:rsidP="004E7C48">
      <w:r>
        <w:t>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NR KRS/REJESTRU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Nr NIP (jeśli nie jest ujawniony w KRS)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Ilość posiadanych akcji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>
        <w:rPr>
          <w:b/>
        </w:rPr>
        <w:t>Adres /siedziba Akcjonariusza (osoba prawna lub inna jednostka organizacyjna)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Ulica, nr domu i lokalu</w:t>
      </w:r>
      <w:r>
        <w:rPr>
          <w:b/>
        </w:rPr>
        <w:t xml:space="preserve"> ________________________________________________________</w:t>
      </w:r>
    </w:p>
    <w:p w:rsidR="004E7C48" w:rsidRPr="004430C4" w:rsidRDefault="004E7C48" w:rsidP="004E7C48"/>
    <w:p w:rsidR="004E7C48" w:rsidRDefault="004E7C48" w:rsidP="004E7C48">
      <w:pPr>
        <w:rPr>
          <w:b/>
        </w:rPr>
      </w:pPr>
      <w:r w:rsidRPr="004430C4">
        <w:t>Miasto, kod pocztowy</w:t>
      </w:r>
      <w:r>
        <w:rPr>
          <w:b/>
        </w:rPr>
        <w:t xml:space="preserve"> 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Kontakt e-mail</w:t>
      </w:r>
      <w:r>
        <w:rPr>
          <w:b/>
        </w:rPr>
        <w:t xml:space="preserve"> _______________________________________________________________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Kontakt telefoniczny</w:t>
      </w:r>
      <w:r>
        <w:rPr>
          <w:b/>
        </w:rPr>
        <w:t>__________________________________________________________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</w:p>
    <w:p w:rsidR="004E7C48" w:rsidRDefault="004E7C48" w:rsidP="004E7C48">
      <w:pPr>
        <w:jc w:val="center"/>
        <w:rPr>
          <w:b/>
        </w:rPr>
      </w:pPr>
      <w:r>
        <w:rPr>
          <w:b/>
        </w:rPr>
        <w:t>Ustanawia Pełnomocnikiem</w:t>
      </w:r>
    </w:p>
    <w:p w:rsidR="004E7C48" w:rsidRPr="00EA7192" w:rsidRDefault="004E7C48" w:rsidP="004E7C48">
      <w:pPr>
        <w:jc w:val="center"/>
      </w:pPr>
    </w:p>
    <w:p w:rsidR="004E7C48" w:rsidRDefault="004E7C48" w:rsidP="004E7C48">
      <w:r>
        <w:t>Pana/Panią__________________________________________________________________</w:t>
      </w:r>
    </w:p>
    <w:p w:rsidR="004E7C48" w:rsidRPr="004430C4" w:rsidRDefault="004E7C48" w:rsidP="004E7C48">
      <w:pPr>
        <w:jc w:val="center"/>
        <w:rPr>
          <w:sz w:val="20"/>
          <w:szCs w:val="20"/>
        </w:rPr>
      </w:pPr>
      <w:r w:rsidRPr="004430C4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pełnomocnika</w:t>
      </w:r>
      <w:r w:rsidRPr="004430C4">
        <w:rPr>
          <w:sz w:val="20"/>
          <w:szCs w:val="20"/>
        </w:rPr>
        <w:t>)</w:t>
      </w:r>
    </w:p>
    <w:p w:rsidR="004E7C48" w:rsidRDefault="004E7C48" w:rsidP="004E7C48">
      <w:pPr>
        <w:jc w:val="center"/>
      </w:pPr>
    </w:p>
    <w:p w:rsidR="004E7C48" w:rsidRDefault="004E7C48" w:rsidP="004E7C48">
      <w:r>
        <w:t>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 w:rsidRPr="004430C4">
        <w:rPr>
          <w:sz w:val="20"/>
          <w:szCs w:val="20"/>
        </w:rPr>
        <w:t xml:space="preserve">Nr i seria dowodu osobistego/paszportu </w:t>
      </w:r>
      <w:r>
        <w:rPr>
          <w:sz w:val="20"/>
          <w:szCs w:val="20"/>
        </w:rPr>
        <w:t>pełnomocnika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>
        <w:rPr>
          <w:sz w:val="20"/>
          <w:szCs w:val="20"/>
        </w:rPr>
        <w:t>Nr PESEL pełnomocnika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Pr="00ED461F" w:rsidRDefault="004E7C48" w:rsidP="004E7C48">
      <w:pPr>
        <w:rPr>
          <w:b/>
        </w:rPr>
      </w:pPr>
      <w:r w:rsidRPr="00ED461F">
        <w:rPr>
          <w:b/>
        </w:rPr>
        <w:t>Adres zamieszkania pełnomocnika: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b/>
        </w:rPr>
      </w:pPr>
      <w:r w:rsidRPr="004430C4">
        <w:t>Ulica, nr domu i lokalu</w:t>
      </w:r>
      <w:r>
        <w:rPr>
          <w:b/>
        </w:rPr>
        <w:t xml:space="preserve"> ________________________________________________________</w:t>
      </w:r>
    </w:p>
    <w:p w:rsidR="004E7C48" w:rsidRPr="004430C4" w:rsidRDefault="004E7C48" w:rsidP="004E7C48"/>
    <w:p w:rsidR="004E7C48" w:rsidRDefault="004E7C48" w:rsidP="004E7C48">
      <w:pPr>
        <w:rPr>
          <w:b/>
        </w:rPr>
      </w:pPr>
      <w:r w:rsidRPr="004430C4">
        <w:t>Miasto, kod pocztowy</w:t>
      </w:r>
      <w:r>
        <w:rPr>
          <w:b/>
        </w:rPr>
        <w:t xml:space="preserve"> 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Kontakt e-mail</w:t>
      </w:r>
      <w:r>
        <w:rPr>
          <w:b/>
        </w:rPr>
        <w:t xml:space="preserve"> _______________________________________________________________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b/>
        </w:rPr>
      </w:pPr>
      <w:r w:rsidRPr="004430C4">
        <w:t>Kontakt telefoniczny</w:t>
      </w:r>
      <w:r>
        <w:rPr>
          <w:b/>
        </w:rPr>
        <w:t>__________________________________________________________</w:t>
      </w:r>
    </w:p>
    <w:p w:rsidR="004E7C48" w:rsidRDefault="004E7C48" w:rsidP="004E7C48">
      <w:pPr>
        <w:rPr>
          <w:b/>
        </w:rPr>
      </w:pPr>
    </w:p>
    <w:p w:rsidR="004E7C48" w:rsidRDefault="004E7C48" w:rsidP="004E7C48">
      <w:pPr>
        <w:rPr>
          <w:u w:val="single"/>
        </w:rPr>
      </w:pPr>
      <w:r>
        <w:t xml:space="preserve">Do reprezentowania Akcjonariusza na walnym zgromadzeniu spółki HARDEX SA z siedziba w Krośnie Odrzańskim, które zostało zwołane na dzień </w:t>
      </w:r>
      <w:r>
        <w:rPr>
          <w:u w:val="single"/>
        </w:rPr>
        <w:t>06 sierpnia 2012 roku w Warszawie.</w:t>
      </w:r>
    </w:p>
    <w:p w:rsidR="004E7C48" w:rsidRDefault="004E7C48" w:rsidP="004E7C48">
      <w:r>
        <w:t>Pełnomocnik uprawniony jest do wykonywania wszelkich praw w trakcie wyżej wskazanego walnego zgromadzenia spółki wynikających z akcji.</w:t>
      </w:r>
    </w:p>
    <w:p w:rsidR="004E7C48" w:rsidRDefault="004E7C48" w:rsidP="004E7C48">
      <w:r>
        <w:lastRenderedPageBreak/>
        <w:t>Pełnomocnictwo jest ważne do dnia zakończenia walnego zgromadzenia. Pełnomocnik może/ nie może ustanawiać dalszych pełnomocnictw.</w:t>
      </w:r>
    </w:p>
    <w:p w:rsidR="004E7C48" w:rsidRDefault="004E7C48" w:rsidP="004E7C48"/>
    <w:p w:rsidR="004E7C48" w:rsidRDefault="004E7C48" w:rsidP="004E7C48">
      <w:pPr>
        <w:jc w:val="center"/>
        <w:rPr>
          <w:b/>
        </w:rPr>
      </w:pPr>
      <w:r w:rsidRPr="00ED461F">
        <w:rPr>
          <w:b/>
        </w:rPr>
        <w:t xml:space="preserve">Instrukcja do głosowania dla Pełnomocnika </w:t>
      </w:r>
    </w:p>
    <w:p w:rsidR="004E7C48" w:rsidRDefault="004E7C48" w:rsidP="004E7C48">
      <w:pPr>
        <w:jc w:val="center"/>
        <w:rPr>
          <w:b/>
        </w:rPr>
      </w:pPr>
    </w:p>
    <w:p w:rsidR="004E7C48" w:rsidRDefault="004E7C48" w:rsidP="004E7C48">
      <w:pPr>
        <w:rPr>
          <w:b/>
        </w:rPr>
      </w:pPr>
    </w:p>
    <w:p w:rsidR="004E7C48" w:rsidRDefault="004E7C48" w:rsidP="004E7C48">
      <w:r w:rsidRPr="00ED461F">
        <w:t>Pełnomocnik powinien</w:t>
      </w:r>
      <w:r>
        <w:t xml:space="preserve"> zagłosować w następujący sposób/według poniższej instrukcji:</w:t>
      </w:r>
    </w:p>
    <w:p w:rsidR="004E7C48" w:rsidRDefault="004E7C48" w:rsidP="004E7C48"/>
    <w:p w:rsidR="004E7C48" w:rsidRDefault="004E7C48" w:rsidP="004E7C48">
      <w:r>
        <w:t>___________________________________________________________________________</w:t>
      </w:r>
    </w:p>
    <w:p w:rsidR="004E7C48" w:rsidRDefault="004E7C48" w:rsidP="004E7C48"/>
    <w:p w:rsidR="004E7C48" w:rsidRDefault="004E7C48" w:rsidP="004E7C48">
      <w:r>
        <w:t>___________________________________________________________________________</w:t>
      </w:r>
    </w:p>
    <w:p w:rsidR="004E7C48" w:rsidRDefault="004E7C48" w:rsidP="004E7C48"/>
    <w:p w:rsidR="004E7C48" w:rsidRDefault="004E7C48" w:rsidP="004E7C48">
      <w:pPr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Załączniki :</w:t>
      </w:r>
    </w:p>
    <w:p w:rsidR="00E474C9" w:rsidRPr="00C866A4" w:rsidRDefault="00E474C9" w:rsidP="00E474C9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 xml:space="preserve">PROJEKT UCHWAŁY NR </w:t>
      </w:r>
      <w:r>
        <w:rPr>
          <w:rFonts w:ascii="Calibri" w:hAnsi="Calibri" w:cs="Calibri"/>
          <w:b/>
          <w:sz w:val="23"/>
          <w:szCs w:val="23"/>
        </w:rPr>
        <w:t>1</w:t>
      </w:r>
    </w:p>
    <w:p w:rsidR="00E474C9" w:rsidRDefault="00E474C9" w:rsidP="004E7C48">
      <w:pPr>
        <w:rPr>
          <w:rFonts w:ascii="Calibri" w:hAnsi="Calibri" w:cs="Calibri"/>
          <w:b/>
          <w:sz w:val="23"/>
          <w:szCs w:val="23"/>
        </w:rPr>
      </w:pP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53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11"/>
        </w:rPr>
        <w:t>Uchwała Nr_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29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5"/>
        </w:rPr>
        <w:t>Nadzwyczajnego Walnego Zgromadzenia spółki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4"/>
        </w:rPr>
        <w:t>HARDEX S.A.</w:t>
      </w:r>
    </w:p>
    <w:p w:rsidR="004E7C48" w:rsidRPr="0084212B" w:rsidRDefault="004E7C48" w:rsidP="004E7C48">
      <w:pPr>
        <w:keepNext/>
        <w:keepLines/>
        <w:shd w:val="clear" w:color="auto" w:fill="FFFFFF"/>
        <w:tabs>
          <w:tab w:val="left" w:leader="dot" w:pos="1157"/>
          <w:tab w:val="left" w:leader="dot" w:pos="1522"/>
        </w:tabs>
        <w:spacing w:line="269" w:lineRule="exact"/>
        <w:ind w:left="19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1"/>
        </w:rPr>
        <w:t>z dnia</w:t>
      </w:r>
      <w:r w:rsidRPr="0084212B">
        <w:rPr>
          <w:rFonts w:ascii="Calibri" w:hAnsi="Calibri" w:cs="Calibri"/>
          <w:b/>
          <w:bCs/>
          <w:color w:val="000000"/>
        </w:rPr>
        <w:t xml:space="preserve"> 06 sierpnia </w:t>
      </w:r>
      <w:r w:rsidRPr="0084212B">
        <w:rPr>
          <w:rFonts w:ascii="Calibri" w:hAnsi="Calibri" w:cs="Calibri"/>
          <w:b/>
          <w:bCs/>
          <w:color w:val="000000"/>
          <w:spacing w:val="6"/>
        </w:rPr>
        <w:t>2012 roku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6"/>
        </w:rPr>
        <w:t>w sprawie wyboru Przewodniczącego Zgromadzenia</w:t>
      </w:r>
    </w:p>
    <w:p w:rsidR="004E7C48" w:rsidRPr="0084212B" w:rsidRDefault="004E7C48" w:rsidP="004E7C48">
      <w:pPr>
        <w:keepNext/>
        <w:keepLines/>
        <w:shd w:val="clear" w:color="auto" w:fill="FFFFFF"/>
        <w:spacing w:before="302"/>
        <w:ind w:left="14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12"/>
        </w:rPr>
        <w:t>§1</w:t>
      </w:r>
    </w:p>
    <w:p w:rsidR="004E7C48" w:rsidRPr="0084212B" w:rsidRDefault="004E7C48" w:rsidP="004E7C48">
      <w:pPr>
        <w:keepNext/>
        <w:keepLines/>
        <w:shd w:val="clear" w:color="auto" w:fill="FFFFFF"/>
        <w:tabs>
          <w:tab w:val="left" w:leader="dot" w:pos="6312"/>
        </w:tabs>
        <w:spacing w:before="101" w:line="269" w:lineRule="exact"/>
        <w:ind w:left="43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-2"/>
        </w:rPr>
        <w:t xml:space="preserve">Działając na podstawie art. 409 § </w:t>
      </w:r>
      <w:r w:rsidRPr="0084212B">
        <w:rPr>
          <w:rFonts w:ascii="Calibri" w:hAnsi="Calibri" w:cs="Calibri"/>
          <w:b/>
          <w:bCs/>
          <w:color w:val="000000"/>
          <w:spacing w:val="-2"/>
        </w:rPr>
        <w:t xml:space="preserve">1 </w:t>
      </w:r>
      <w:r w:rsidRPr="0084212B">
        <w:rPr>
          <w:rFonts w:ascii="Calibri" w:hAnsi="Calibri" w:cs="Calibri"/>
          <w:color w:val="000000"/>
          <w:spacing w:val="-2"/>
        </w:rPr>
        <w:t xml:space="preserve">Kodeksu spółek handlowych Walne Zgromadzenie </w:t>
      </w:r>
      <w:proofErr w:type="spellStart"/>
      <w:r w:rsidRPr="0084212B">
        <w:rPr>
          <w:rFonts w:ascii="Calibri" w:hAnsi="Calibri" w:cs="Calibri"/>
          <w:color w:val="000000"/>
          <w:spacing w:val="-2"/>
        </w:rPr>
        <w:t>Hardex</w:t>
      </w:r>
      <w:proofErr w:type="spellEnd"/>
      <w:r w:rsidRPr="0084212B">
        <w:rPr>
          <w:rFonts w:ascii="Calibri" w:hAnsi="Calibri" w:cs="Calibri"/>
          <w:color w:val="000000"/>
        </w:rPr>
        <w:t xml:space="preserve"> Spółka Akcyjna postanawia wybrać na Przewodniczącego </w:t>
      </w:r>
      <w:r w:rsidRPr="0084212B">
        <w:rPr>
          <w:rFonts w:ascii="Calibri" w:hAnsi="Calibri" w:cs="Calibri"/>
          <w:color w:val="000000"/>
          <w:spacing w:val="-4"/>
        </w:rPr>
        <w:t>Nadzwyczajnego Walnego Zgromadzenia Spółki Pana/</w:t>
      </w:r>
      <w:proofErr w:type="spellStart"/>
      <w:r w:rsidRPr="0084212B">
        <w:rPr>
          <w:rFonts w:ascii="Calibri" w:hAnsi="Calibri" w:cs="Calibri"/>
          <w:color w:val="000000"/>
          <w:spacing w:val="-4"/>
        </w:rPr>
        <w:t>Pania</w:t>
      </w:r>
      <w:proofErr w:type="spellEnd"/>
      <w:r w:rsidRPr="0084212B">
        <w:rPr>
          <w:rFonts w:ascii="Calibri" w:hAnsi="Calibri" w:cs="Calibri"/>
          <w:color w:val="000000"/>
        </w:rPr>
        <w:tab/>
      </w:r>
    </w:p>
    <w:p w:rsidR="004E7C48" w:rsidRPr="0084212B" w:rsidRDefault="004E7C48" w:rsidP="004E7C48">
      <w:pPr>
        <w:keepNext/>
        <w:keepLines/>
        <w:shd w:val="clear" w:color="auto" w:fill="FFFFFF"/>
        <w:spacing w:line="658" w:lineRule="exact"/>
        <w:ind w:left="2434" w:right="2429"/>
        <w:jc w:val="center"/>
        <w:rPr>
          <w:rFonts w:ascii="Calibri" w:hAnsi="Calibri" w:cs="Calibri"/>
          <w:b/>
          <w:color w:val="000000"/>
          <w:spacing w:val="11"/>
        </w:rPr>
      </w:pPr>
      <w:r w:rsidRPr="0084212B">
        <w:rPr>
          <w:rFonts w:ascii="Calibri" w:hAnsi="Calibri" w:cs="Calibri"/>
          <w:b/>
          <w:color w:val="000000"/>
          <w:spacing w:val="11"/>
        </w:rPr>
        <w:t xml:space="preserve">§2 </w:t>
      </w:r>
    </w:p>
    <w:p w:rsidR="004E7C48" w:rsidRPr="0084212B" w:rsidRDefault="004E7C48" w:rsidP="004E7C48">
      <w:pPr>
        <w:keepNext/>
        <w:keepLines/>
        <w:shd w:val="clear" w:color="auto" w:fill="FFFFFF"/>
        <w:spacing w:line="658" w:lineRule="exact"/>
        <w:ind w:right="2429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-2"/>
        </w:rPr>
        <w:t>Uchwała wchodzi w życie z dniem podjęcia.</w:t>
      </w:r>
    </w:p>
    <w:p w:rsidR="004E7C48" w:rsidRDefault="004E7C48" w:rsidP="004E7C48">
      <w:pPr>
        <w:jc w:val="both"/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sz w:val="23"/>
          <w:szCs w:val="23"/>
        </w:rPr>
        <w:t xml:space="preserve">W głosowaniu tajnym oddano ważne głosy z …………….. akcji, które stanowią ……….. % kapitału zakładowego, łącznie ważnych głosów oddano ……………., głosów „za” oddano ………………, głosów „przeciw” i „wstrzymujących się” nie oddano. </w:t>
      </w:r>
    </w:p>
    <w:p w:rsidR="004E7C48" w:rsidRPr="00C866A4" w:rsidRDefault="004E7C48" w:rsidP="004E7C48">
      <w:pPr>
        <w:jc w:val="center"/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C866A4">
        <w:rPr>
          <w:rFonts w:ascii="Calibri" w:hAnsi="Calibri" w:cs="Calibri"/>
          <w:b/>
          <w:color w:val="000000"/>
          <w:sz w:val="23"/>
          <w:szCs w:val="23"/>
        </w:rPr>
        <w:t>UZASADNIENIE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ab/>
        <w:t xml:space="preserve">Konieczność wyboru Przewodniczącego wynika z treści art. 409 § 1 </w:t>
      </w:r>
      <w:proofErr w:type="spellStart"/>
      <w:r w:rsidRPr="00C866A4">
        <w:rPr>
          <w:rFonts w:ascii="Calibri" w:hAnsi="Calibri" w:cs="Calibri"/>
          <w:color w:val="000000"/>
          <w:sz w:val="23"/>
          <w:szCs w:val="23"/>
        </w:rPr>
        <w:t>ksh</w:t>
      </w:r>
      <w:proofErr w:type="spellEnd"/>
      <w:r w:rsidRPr="00C866A4">
        <w:rPr>
          <w:rFonts w:ascii="Calibri" w:hAnsi="Calibri" w:cs="Calibri"/>
          <w:color w:val="000000"/>
          <w:sz w:val="23"/>
          <w:szCs w:val="23"/>
        </w:rPr>
        <w:t xml:space="preserve">,. Po otwarciu Walnego Zgromadzenia przez Przewodniczącego Rady Nadzorczej lub jego zastępcy wybiera się spośród osób uprawnionych do uczestnictwa w Walnym Zgromadzeniu Przewodniczącego Walnego Zgromadzenia. Jest on odpowiedzialny (art. 409 § 2 </w:t>
      </w:r>
      <w:proofErr w:type="spellStart"/>
      <w:r w:rsidRPr="00C866A4">
        <w:rPr>
          <w:rFonts w:ascii="Calibri" w:hAnsi="Calibri" w:cs="Calibri"/>
          <w:color w:val="000000"/>
          <w:sz w:val="23"/>
          <w:szCs w:val="23"/>
        </w:rPr>
        <w:t>ksh</w:t>
      </w:r>
      <w:proofErr w:type="spellEnd"/>
      <w:r w:rsidRPr="00C866A4">
        <w:rPr>
          <w:rFonts w:ascii="Calibri" w:hAnsi="Calibri" w:cs="Calibri"/>
          <w:color w:val="000000"/>
          <w:sz w:val="23"/>
          <w:szCs w:val="23"/>
        </w:rPr>
        <w:t xml:space="preserve">) za przebieg Walnego Zgromadzenia, podejmuje decyzje w sprawie przystąpienia do głosowania, udziela głosu, podaje treść uchwał do głosowania, a także stwierdza po głosowaniu czy zostały podjęte. </w:t>
      </w: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>Bez wyboru Przewodniczącego Walne Zgromadzenie nie jest władne do podejmowania skutecznych uchwał.</w:t>
      </w:r>
    </w:p>
    <w:p w:rsidR="004E7C48" w:rsidRDefault="004E7C48" w:rsidP="004E7C48"/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Default="004E7C48" w:rsidP="004E7C48"/>
    <w:p w:rsidR="004E7C48" w:rsidRDefault="004E7C48" w:rsidP="004E7C48"/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>PROJEKT UCHWAŁY NR 2</w:t>
      </w:r>
    </w:p>
    <w:p w:rsidR="004E7C48" w:rsidRPr="00C866A4" w:rsidRDefault="004E7C48" w:rsidP="004E7C48">
      <w:pPr>
        <w:rPr>
          <w:rFonts w:ascii="Calibri" w:hAnsi="Calibri" w:cs="Calibri"/>
          <w:sz w:val="23"/>
          <w:szCs w:val="23"/>
        </w:rPr>
      </w:pPr>
    </w:p>
    <w:p w:rsidR="004E7C48" w:rsidRPr="0084212B" w:rsidRDefault="004E7C48" w:rsidP="004E7C48">
      <w:pPr>
        <w:keepNext/>
        <w:keepLines/>
        <w:shd w:val="clear" w:color="auto" w:fill="FFFFFF"/>
        <w:spacing w:before="274" w:line="269" w:lineRule="exact"/>
        <w:ind w:right="19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12"/>
        </w:rPr>
        <w:t>Uchwała Nr_</w:t>
      </w:r>
    </w:p>
    <w:p w:rsidR="004E7C48" w:rsidRPr="0084212B" w:rsidRDefault="004E7C48" w:rsidP="004E7C48">
      <w:pPr>
        <w:keepNext/>
        <w:keepLines/>
        <w:shd w:val="clear" w:color="auto" w:fill="FFFFFF"/>
        <w:spacing w:before="5" w:line="269" w:lineRule="exact"/>
        <w:ind w:right="38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5"/>
        </w:rPr>
        <w:t>Nadzwyczajnego Walnego Zgromadzenia spółki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right="53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4"/>
        </w:rPr>
        <w:t>HARDEX S.A.</w:t>
      </w:r>
    </w:p>
    <w:p w:rsidR="004E7C48" w:rsidRPr="0084212B" w:rsidRDefault="004E7C48" w:rsidP="004E7C48">
      <w:pPr>
        <w:keepNext/>
        <w:keepLines/>
        <w:shd w:val="clear" w:color="auto" w:fill="FFFFFF"/>
        <w:tabs>
          <w:tab w:val="left" w:leader="dot" w:pos="1498"/>
          <w:tab w:val="left" w:pos="4092"/>
        </w:tabs>
        <w:spacing w:line="269" w:lineRule="exact"/>
        <w:ind w:right="53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1"/>
        </w:rPr>
        <w:t xml:space="preserve">z dnia </w:t>
      </w:r>
      <w:r w:rsidRPr="0084212B">
        <w:rPr>
          <w:rFonts w:ascii="Calibri" w:hAnsi="Calibri" w:cs="Calibri"/>
          <w:b/>
          <w:bCs/>
          <w:color w:val="000000"/>
        </w:rPr>
        <w:t>06 sierpnia 2012</w:t>
      </w:r>
      <w:r w:rsidRPr="0084212B">
        <w:rPr>
          <w:rFonts w:ascii="Calibri" w:hAnsi="Calibri" w:cs="Calibri"/>
          <w:b/>
          <w:bCs/>
          <w:color w:val="000000"/>
          <w:spacing w:val="5"/>
        </w:rPr>
        <w:t xml:space="preserve"> roku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right="53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5"/>
        </w:rPr>
        <w:t>w sprawie przyjęcia porządku obrad</w:t>
      </w:r>
    </w:p>
    <w:p w:rsidR="004E7C48" w:rsidRPr="0084212B" w:rsidRDefault="004E7C48" w:rsidP="004E7C48">
      <w:pPr>
        <w:keepNext/>
        <w:keepLines/>
        <w:shd w:val="clear" w:color="auto" w:fill="FFFFFF"/>
        <w:spacing w:before="307"/>
        <w:ind w:right="53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6"/>
        </w:rPr>
        <w:t>§1.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5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-3"/>
        </w:rPr>
        <w:t xml:space="preserve">Walne Zgromadzenie </w:t>
      </w:r>
      <w:proofErr w:type="spellStart"/>
      <w:r w:rsidRPr="0084212B">
        <w:rPr>
          <w:rFonts w:ascii="Calibri" w:hAnsi="Calibri" w:cs="Calibri"/>
          <w:color w:val="000000"/>
          <w:spacing w:val="-3"/>
        </w:rPr>
        <w:t>Hardex</w:t>
      </w:r>
      <w:proofErr w:type="spellEnd"/>
      <w:r w:rsidRPr="0084212B">
        <w:rPr>
          <w:rFonts w:ascii="Calibri" w:hAnsi="Calibri" w:cs="Calibri"/>
          <w:color w:val="000000"/>
          <w:spacing w:val="-3"/>
        </w:rPr>
        <w:t xml:space="preserve"> S.A. postanawia przyjąć </w:t>
      </w:r>
      <w:r w:rsidRPr="0084212B">
        <w:rPr>
          <w:rFonts w:ascii="Calibri" w:hAnsi="Calibri" w:cs="Calibri"/>
          <w:color w:val="000000"/>
        </w:rPr>
        <w:t>porządek obrad Nadzwyczajnego Walnego Zgromadzenia obejmujący: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66"/>
        <w:ind w:left="350"/>
        <w:rPr>
          <w:rFonts w:ascii="Calibri" w:hAnsi="Calibri" w:cs="Calibri"/>
          <w:color w:val="000000"/>
          <w:spacing w:val="-17"/>
        </w:rPr>
      </w:pPr>
      <w:r w:rsidRPr="0084212B">
        <w:rPr>
          <w:rFonts w:ascii="Calibri" w:hAnsi="Calibri" w:cs="Calibri"/>
          <w:color w:val="000000"/>
        </w:rPr>
        <w:t>otwarcie walnego zgromadzenia;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7"/>
        <w:ind w:left="350"/>
        <w:rPr>
          <w:rFonts w:ascii="Calibri" w:hAnsi="Calibri" w:cs="Calibri"/>
          <w:color w:val="000000"/>
          <w:spacing w:val="-15"/>
        </w:rPr>
      </w:pPr>
      <w:r w:rsidRPr="0084212B">
        <w:rPr>
          <w:rFonts w:ascii="Calibri" w:hAnsi="Calibri" w:cs="Calibri"/>
          <w:color w:val="000000"/>
          <w:spacing w:val="-2"/>
        </w:rPr>
        <w:t>wybór Przewodniczącego walnego zgromadzenia;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2" w:lineRule="exact"/>
        <w:ind w:left="710" w:right="442" w:hanging="336"/>
        <w:rPr>
          <w:rFonts w:ascii="Calibri" w:hAnsi="Calibri" w:cs="Calibri"/>
          <w:color w:val="000000"/>
          <w:spacing w:val="-12"/>
        </w:rPr>
      </w:pPr>
      <w:r w:rsidRPr="0084212B">
        <w:rPr>
          <w:rFonts w:ascii="Calibri" w:hAnsi="Calibri" w:cs="Calibri"/>
          <w:color w:val="000000"/>
        </w:rPr>
        <w:t>stwierdzenie prawidłowości zwołania walnego zgromadzenia i jego zdolności do</w:t>
      </w:r>
      <w:r w:rsidRPr="0084212B">
        <w:rPr>
          <w:rFonts w:ascii="Calibri" w:hAnsi="Calibri" w:cs="Calibri"/>
          <w:color w:val="000000"/>
        </w:rPr>
        <w:br/>
      </w:r>
      <w:r w:rsidRPr="0084212B">
        <w:rPr>
          <w:rFonts w:ascii="Calibri" w:hAnsi="Calibri" w:cs="Calibri"/>
          <w:color w:val="000000"/>
          <w:spacing w:val="2"/>
        </w:rPr>
        <w:t>podejmowania uchwał;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374"/>
        <w:rPr>
          <w:rFonts w:ascii="Calibri" w:hAnsi="Calibri" w:cs="Calibri"/>
          <w:color w:val="000000"/>
          <w:spacing w:val="-11"/>
        </w:rPr>
      </w:pPr>
      <w:r w:rsidRPr="0084212B">
        <w:rPr>
          <w:rFonts w:ascii="Calibri" w:hAnsi="Calibri" w:cs="Calibri"/>
          <w:color w:val="000000"/>
          <w:spacing w:val="-1"/>
        </w:rPr>
        <w:t>sporządzenie listy obecności;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374"/>
        <w:rPr>
          <w:rFonts w:ascii="Calibri" w:hAnsi="Calibri" w:cs="Calibri"/>
          <w:color w:val="000000"/>
          <w:spacing w:val="-14"/>
        </w:rPr>
      </w:pPr>
      <w:r w:rsidRPr="0084212B">
        <w:rPr>
          <w:rFonts w:ascii="Calibri" w:hAnsi="Calibri" w:cs="Calibri"/>
          <w:color w:val="000000"/>
        </w:rPr>
        <w:t>przyjęcie porządku obrad;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374"/>
        <w:rPr>
          <w:rFonts w:ascii="Calibri" w:hAnsi="Calibri" w:cs="Calibri"/>
          <w:color w:val="000000"/>
          <w:spacing w:val="-14"/>
        </w:rPr>
      </w:pPr>
      <w:r w:rsidRPr="0084212B">
        <w:rPr>
          <w:rFonts w:ascii="Calibri" w:hAnsi="Calibri" w:cs="Calibri"/>
          <w:color w:val="000000"/>
        </w:rPr>
        <w:t>podjęcie uchwał w sprawach:</w:t>
      </w:r>
    </w:p>
    <w:p w:rsidR="004E7C48" w:rsidRPr="0084212B" w:rsidRDefault="004E7C48" w:rsidP="004E7C48">
      <w:pPr>
        <w:keepNext/>
        <w:keepLines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left="1037" w:hanging="346"/>
        <w:rPr>
          <w:rFonts w:ascii="Calibri" w:hAnsi="Calibri" w:cs="Calibri"/>
          <w:color w:val="000000"/>
          <w:spacing w:val="-12"/>
        </w:rPr>
      </w:pPr>
      <w:r w:rsidRPr="0084212B">
        <w:rPr>
          <w:rFonts w:ascii="Calibri" w:hAnsi="Calibri" w:cs="Calibri"/>
          <w:color w:val="000000"/>
          <w:spacing w:val="-1"/>
        </w:rPr>
        <w:t>zmian w składzie Rady Nadzorczej;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left="691"/>
        <w:rPr>
          <w:rFonts w:ascii="Calibri" w:hAnsi="Calibri" w:cs="Calibri"/>
          <w:color w:val="000000"/>
          <w:spacing w:val="-10"/>
        </w:rPr>
      </w:pPr>
      <w:r w:rsidRPr="0084212B">
        <w:rPr>
          <w:rFonts w:ascii="Calibri" w:hAnsi="Calibri" w:cs="Calibri"/>
          <w:color w:val="000000"/>
          <w:spacing w:val="-2"/>
        </w:rPr>
        <w:t>zmian wynagrodzeń Rady Nadzorczej;</w:t>
      </w:r>
    </w:p>
    <w:p w:rsidR="004E7C48" w:rsidRPr="0084212B" w:rsidRDefault="004E7C48" w:rsidP="004E7C48">
      <w:pPr>
        <w:keepNext/>
        <w:keepLines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ascii="Calibri" w:hAnsi="Calibri" w:cs="Calibri"/>
          <w:color w:val="000000"/>
          <w:spacing w:val="-1"/>
        </w:rPr>
      </w:pPr>
      <w:r w:rsidRPr="0084212B">
        <w:rPr>
          <w:rFonts w:ascii="Calibri" w:hAnsi="Calibri" w:cs="Calibri"/>
          <w:color w:val="000000"/>
          <w:spacing w:val="-1"/>
        </w:rPr>
        <w:t>zamknięcie obrad walnego zgromadzenia.</w:t>
      </w:r>
    </w:p>
    <w:p w:rsidR="004E7C48" w:rsidRPr="0084212B" w:rsidRDefault="004E7C48" w:rsidP="004E7C48">
      <w:pPr>
        <w:keepNext/>
        <w:keepLines/>
        <w:shd w:val="clear" w:color="auto" w:fill="FFFFFF"/>
        <w:tabs>
          <w:tab w:val="left" w:pos="710"/>
        </w:tabs>
        <w:spacing w:line="322" w:lineRule="exact"/>
        <w:ind w:left="374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2427" w:right="2427"/>
        <w:jc w:val="center"/>
        <w:rPr>
          <w:rFonts w:ascii="Calibri" w:hAnsi="Calibri" w:cs="Calibri"/>
          <w:b/>
          <w:color w:val="000000"/>
          <w:spacing w:val="8"/>
        </w:rPr>
      </w:pPr>
      <w:r w:rsidRPr="0084212B">
        <w:rPr>
          <w:rFonts w:ascii="Calibri" w:hAnsi="Calibri" w:cs="Calibri"/>
          <w:b/>
          <w:color w:val="000000"/>
          <w:spacing w:val="8"/>
        </w:rPr>
        <w:t xml:space="preserve">§2. 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right="2427"/>
        <w:jc w:val="both"/>
        <w:rPr>
          <w:rFonts w:ascii="Calibri" w:hAnsi="Calibri" w:cs="Calibri"/>
          <w:b/>
          <w:color w:val="000000"/>
          <w:spacing w:val="8"/>
        </w:rPr>
      </w:pPr>
      <w:r w:rsidRPr="0084212B">
        <w:rPr>
          <w:rFonts w:ascii="Calibri" w:hAnsi="Calibri" w:cs="Calibri"/>
          <w:color w:val="000000"/>
          <w:spacing w:val="-2"/>
        </w:rPr>
        <w:t>Uchwała wchodzi w życie z chwilą podjęcia.</w:t>
      </w:r>
    </w:p>
    <w:p w:rsidR="004E7C48" w:rsidRPr="0084212B" w:rsidRDefault="004E7C48" w:rsidP="004E7C48">
      <w:pPr>
        <w:keepNext/>
        <w:keepLines/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7"/>
        <w:rPr>
          <w:rFonts w:ascii="Calibri" w:hAnsi="Calibri" w:cs="Calibri"/>
          <w:color w:val="000000"/>
          <w:spacing w:val="-15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sz w:val="23"/>
          <w:szCs w:val="23"/>
        </w:rPr>
        <w:t xml:space="preserve">W głosowaniu jawnym oddano ważne głosy z …………….. akcji, które stanowią ……….. % kapitału zakładowego, łącznie ważnych głosów oddano ……………., głosów „za” oddano ………………, głosów „przeciw” i „wstrzymujących się” nie oddano. 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C866A4">
        <w:rPr>
          <w:rFonts w:ascii="Calibri" w:hAnsi="Calibri" w:cs="Calibri"/>
          <w:b/>
          <w:color w:val="000000"/>
          <w:sz w:val="23"/>
          <w:szCs w:val="23"/>
        </w:rPr>
        <w:t>UZASADNIENIE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ab/>
        <w:t xml:space="preserve">Prawidłowo zwołane Walne Zgromadzenie zgodnie z treścią art. 404 § 1 </w:t>
      </w:r>
      <w:proofErr w:type="spellStart"/>
      <w:r w:rsidRPr="00C866A4">
        <w:rPr>
          <w:rFonts w:ascii="Calibri" w:hAnsi="Calibri" w:cs="Calibri"/>
          <w:color w:val="000000"/>
          <w:sz w:val="23"/>
          <w:szCs w:val="23"/>
        </w:rPr>
        <w:t>ksh</w:t>
      </w:r>
      <w:proofErr w:type="spellEnd"/>
      <w:r w:rsidRPr="00C866A4">
        <w:rPr>
          <w:rFonts w:ascii="Calibri" w:hAnsi="Calibri" w:cs="Calibri"/>
          <w:color w:val="000000"/>
          <w:sz w:val="23"/>
          <w:szCs w:val="23"/>
        </w:rPr>
        <w:t xml:space="preserve"> może skutecznie głosować tylko co do uchwał objętych porządkiem obrad chyba, że cały kapitał zakładowy jest reprezentowany na Walnym Zgromadzeniu, a nikt z uczestniczących nie zgłosił sprzeciwu co do głosowania ponad przedmiot porządku obrad. </w:t>
      </w: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ab/>
        <w:t xml:space="preserve">W spółkach publicznych stuprocentowa obecność kapitału zakładowego przy rozdrobnieniu kapitału w praktyce jest niemożliwa zatem przyjęcie porządku obrad wyznacza ramy Zgromadzenia </w:t>
      </w:r>
      <w:r>
        <w:rPr>
          <w:rFonts w:ascii="Calibri" w:hAnsi="Calibri" w:cs="Calibri"/>
          <w:color w:val="000000"/>
          <w:sz w:val="23"/>
          <w:szCs w:val="23"/>
        </w:rPr>
        <w:t xml:space="preserve">i </w:t>
      </w:r>
      <w:r w:rsidRPr="00C866A4">
        <w:rPr>
          <w:rFonts w:ascii="Calibri" w:hAnsi="Calibri" w:cs="Calibri"/>
          <w:color w:val="000000"/>
          <w:sz w:val="23"/>
          <w:szCs w:val="23"/>
        </w:rPr>
        <w:t>skuteczność podejmowania uchwał w tym przedmiocie.</w:t>
      </w:r>
    </w:p>
    <w:p w:rsidR="004E7C48" w:rsidRPr="00C866A4" w:rsidRDefault="004E7C48" w:rsidP="004E7C48">
      <w:pPr>
        <w:jc w:val="center"/>
        <w:rPr>
          <w:rFonts w:ascii="Calibri" w:hAnsi="Calibri" w:cs="Calibri"/>
          <w:sz w:val="23"/>
          <w:szCs w:val="23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Default="004E7C48" w:rsidP="004E7C48"/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>PROJEKT UCHWAŁY NR 3</w:t>
      </w:r>
    </w:p>
    <w:p w:rsidR="004E7C48" w:rsidRDefault="004E7C48" w:rsidP="004E7C48"/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Uchwała Nr _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w sprawie odwołania Członka Rady Nadzorczej</w:t>
      </w:r>
    </w:p>
    <w:p w:rsidR="004E7C48" w:rsidRPr="0084212B" w:rsidRDefault="004E7C48" w:rsidP="004E7C48">
      <w:pPr>
        <w:keepNext/>
        <w:keepLines/>
        <w:spacing w:line="300" w:lineRule="exact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działając na podstawie art. 385 Kodeksu spółek handlowych i Artykułu 25 Statutu Spółki postanawia co następuje: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odwołuje z dniem dzisiejszym Pana …………………………ze składu Rady Nadzorczej.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2</w:t>
      </w: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  <w:bCs/>
        </w:rPr>
      </w:pPr>
    </w:p>
    <w:p w:rsidR="004E7C48" w:rsidRPr="0084212B" w:rsidRDefault="004E7C48" w:rsidP="004E7C48">
      <w:pPr>
        <w:keepNext/>
        <w:keepLines/>
        <w:shd w:val="clear" w:color="auto" w:fill="FFFFFF"/>
        <w:spacing w:before="259" w:line="269" w:lineRule="exact"/>
        <w:ind w:righ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-12"/>
        </w:rPr>
        <w:t>UZASADNIENIE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2"/>
        </w:rPr>
        <w:t xml:space="preserve">Zgodnie   z   postanowieniami   statutu   Spółki   Walne   Zgromadzenie   jest   uprawnione   do </w:t>
      </w:r>
      <w:r w:rsidRPr="0084212B">
        <w:rPr>
          <w:rFonts w:ascii="Calibri" w:hAnsi="Calibri" w:cs="Calibri"/>
          <w:color w:val="000000"/>
          <w:spacing w:val="-2"/>
        </w:rPr>
        <w:t>dokonywania zmian w składzie Rady Nadzorczej.</w:t>
      </w:r>
    </w:p>
    <w:p w:rsidR="004E7C48" w:rsidRPr="0084212B" w:rsidRDefault="004E7C48" w:rsidP="004E7C48">
      <w:pPr>
        <w:keepNext/>
        <w:keepLines/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7"/>
        <w:rPr>
          <w:rFonts w:ascii="Calibri" w:hAnsi="Calibri" w:cs="Calibri"/>
          <w:color w:val="000000"/>
          <w:spacing w:val="-15"/>
        </w:rPr>
      </w:pPr>
    </w:p>
    <w:p w:rsidR="004E7C48" w:rsidRPr="0084212B" w:rsidRDefault="004E7C48" w:rsidP="004E7C48">
      <w:pPr>
        <w:keepNext/>
        <w:keepLines/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7"/>
        <w:rPr>
          <w:rFonts w:ascii="Calibri" w:hAnsi="Calibri" w:cs="Calibri"/>
          <w:color w:val="000000"/>
          <w:spacing w:val="-15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44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84212B" w:rsidRDefault="004E7C48" w:rsidP="004E7C48">
      <w:pPr>
        <w:keepNext/>
        <w:keepLines/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7"/>
        <w:rPr>
          <w:rFonts w:ascii="Calibri" w:hAnsi="Calibri" w:cs="Calibri"/>
          <w:color w:val="000000"/>
          <w:spacing w:val="-15"/>
        </w:rPr>
        <w:sectPr w:rsidR="004E7C48" w:rsidRPr="0084212B">
          <w:pgSz w:w="11909" w:h="16834"/>
          <w:pgMar w:top="1440" w:right="1617" w:bottom="720" w:left="1594" w:header="708" w:footer="708" w:gutter="0"/>
          <w:cols w:space="60"/>
          <w:noEndnote/>
        </w:sectPr>
      </w:pPr>
    </w:p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lastRenderedPageBreak/>
        <w:t>PROJEKT UCHWAŁY NR 4</w:t>
      </w:r>
    </w:p>
    <w:p w:rsidR="004E7C48" w:rsidRDefault="004E7C48" w:rsidP="004E7C48"/>
    <w:p w:rsidR="004E7C48" w:rsidRDefault="004E7C48" w:rsidP="004E7C48"/>
    <w:p w:rsidR="004E7C48" w:rsidRPr="00C866A4" w:rsidRDefault="004E7C48" w:rsidP="004E7C48">
      <w:pPr>
        <w:jc w:val="center"/>
        <w:rPr>
          <w:rFonts w:ascii="Calibri" w:hAnsi="Calibri" w:cs="Calibri"/>
          <w:sz w:val="23"/>
          <w:szCs w:val="23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Uchwała Nr _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w sprawie odwołania Członka Rady Nadzorczej</w:t>
      </w:r>
    </w:p>
    <w:p w:rsidR="004E7C48" w:rsidRPr="0084212B" w:rsidRDefault="004E7C48" w:rsidP="004E7C48">
      <w:pPr>
        <w:keepNext/>
        <w:keepLines/>
        <w:spacing w:line="300" w:lineRule="exact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działając na podstawie art. 385 Kodeksu spółek handlowych i Artykułu 25 Statutu Spółki postanawia co następuje: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odwołuje z dniem dzisiejszym Pana …………………………ze składu Rady Nadzorczej.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2</w:t>
      </w: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  <w:bCs/>
        </w:rPr>
      </w:pPr>
    </w:p>
    <w:p w:rsidR="004E7C48" w:rsidRPr="0084212B" w:rsidRDefault="004E7C48" w:rsidP="004E7C48">
      <w:pPr>
        <w:keepNext/>
        <w:keepLines/>
        <w:shd w:val="clear" w:color="auto" w:fill="FFFFFF"/>
        <w:spacing w:before="259" w:line="269" w:lineRule="exact"/>
        <w:ind w:righ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-12"/>
        </w:rPr>
        <w:t>UZASADNIENIE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2"/>
        </w:rPr>
        <w:t xml:space="preserve">Zgodnie   z   postanowieniami   statutu   Spółki   Walne   Zgromadzenie   jest   uprawnione   do </w:t>
      </w:r>
      <w:r w:rsidRPr="0084212B">
        <w:rPr>
          <w:rFonts w:ascii="Calibri" w:hAnsi="Calibri" w:cs="Calibri"/>
          <w:color w:val="000000"/>
          <w:spacing w:val="-2"/>
        </w:rPr>
        <w:t>dokonywania zmian w składzie Rady Nadzorczej.</w:t>
      </w:r>
    </w:p>
    <w:p w:rsidR="004E7C48" w:rsidRPr="0084212B" w:rsidRDefault="004E7C48" w:rsidP="004E7C48">
      <w:pPr>
        <w:rPr>
          <w:rFonts w:ascii="Calibri" w:hAnsi="Calibri" w:cs="Calibri"/>
          <w:b/>
          <w:sz w:val="23"/>
          <w:szCs w:val="23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84212B" w:rsidRDefault="004E7C48" w:rsidP="004E7C4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4E7C48" w:rsidRPr="0084212B" w:rsidRDefault="004E7C48" w:rsidP="004E7C48">
      <w:pPr>
        <w:keepNext/>
        <w:keepLines/>
        <w:spacing w:line="300" w:lineRule="exact"/>
        <w:rPr>
          <w:rFonts w:ascii="Calibri" w:hAnsi="Calibri" w:cs="Calibri"/>
          <w:b/>
          <w:bCs/>
        </w:rPr>
      </w:pPr>
      <w:r w:rsidRPr="00C866A4">
        <w:rPr>
          <w:rFonts w:ascii="Calibri" w:hAnsi="Calibri" w:cs="Calibri"/>
          <w:b/>
          <w:sz w:val="23"/>
          <w:szCs w:val="23"/>
        </w:rPr>
        <w:lastRenderedPageBreak/>
        <w:t>PROJEKT UCHWAŁY NR 5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Uchwała Nr _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w sprawie odwołania Członka Rady Nadzorczej</w:t>
      </w:r>
    </w:p>
    <w:p w:rsidR="004E7C48" w:rsidRPr="0084212B" w:rsidRDefault="004E7C48" w:rsidP="004E7C48">
      <w:pPr>
        <w:keepNext/>
        <w:keepLines/>
        <w:spacing w:line="300" w:lineRule="exact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działając na podstawie art. 385 Kodeksu spółek handlowych i Artykułu 25 Statutu Spółki postanawia co następuje: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odwołuje z dniem dzisiejszym Pana …………………………ze składu Rady Nadzorczej.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2</w:t>
      </w: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  <w:bCs/>
        </w:rPr>
      </w:pPr>
    </w:p>
    <w:p w:rsidR="004E7C48" w:rsidRPr="0084212B" w:rsidRDefault="004E7C48" w:rsidP="004E7C48">
      <w:pPr>
        <w:keepNext/>
        <w:keepLines/>
        <w:shd w:val="clear" w:color="auto" w:fill="FFFFFF"/>
        <w:spacing w:before="259" w:line="269" w:lineRule="exact"/>
        <w:ind w:righ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-12"/>
        </w:rPr>
        <w:t>UZASADNIENIE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2"/>
        </w:rPr>
        <w:t xml:space="preserve">Zgodnie   z   postanowieniami   statutu   Spółki   Walne   Zgromadzenie   jest   uprawnione   do </w:t>
      </w:r>
      <w:r w:rsidRPr="0084212B">
        <w:rPr>
          <w:rFonts w:ascii="Calibri" w:hAnsi="Calibri" w:cs="Calibri"/>
          <w:color w:val="000000"/>
          <w:spacing w:val="-2"/>
        </w:rPr>
        <w:t>dokonywania zmian w składzie Rady Nadzorczej.</w:t>
      </w:r>
    </w:p>
    <w:p w:rsidR="004E7C48" w:rsidRPr="00C866A4" w:rsidRDefault="004E7C48" w:rsidP="004E7C4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</w:p>
    <w:p w:rsidR="004E7C48" w:rsidRPr="000A7588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>PROJEKT UCHWAŁY NR 6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lastRenderedPageBreak/>
        <w:t>Uchwała Nr _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w sprawie powołania Członka Rady Nadzorczej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działając na podstawie art. 385 Kodeksu spółek handlowych i Artykułu 25 Statutu Spółki postanawia co następuje: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powołuje z dniem dzisiejszym Pana …………………………do składu Rady Nadzorczej.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2</w:t>
      </w: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keepNext/>
        <w:keepLines/>
        <w:shd w:val="clear" w:color="auto" w:fill="FFFFFF"/>
        <w:spacing w:before="259" w:line="269" w:lineRule="exact"/>
        <w:ind w:righ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-12"/>
        </w:rPr>
        <w:t>UZASADNIENIE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2"/>
        </w:rPr>
        <w:t xml:space="preserve">Zgodnie   z   postanowieniami   statutu   Spółki   Walne   Zgromadzenie   jest   uprawnione   do </w:t>
      </w:r>
      <w:r w:rsidRPr="0084212B">
        <w:rPr>
          <w:rFonts w:ascii="Calibri" w:hAnsi="Calibri" w:cs="Calibri"/>
          <w:color w:val="000000"/>
          <w:spacing w:val="-2"/>
        </w:rPr>
        <w:t>dokonywania zmian w składzie Rady Nadzorczej.</w:t>
      </w:r>
    </w:p>
    <w:p w:rsidR="004E7C48" w:rsidRPr="00C866A4" w:rsidRDefault="004E7C48" w:rsidP="004E7C48">
      <w:pPr>
        <w:ind w:firstLine="432"/>
        <w:jc w:val="both"/>
        <w:rPr>
          <w:rFonts w:ascii="Calibri" w:hAnsi="Calibri" w:cs="Calibri"/>
          <w:sz w:val="23"/>
          <w:szCs w:val="23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C866A4" w:rsidRDefault="004E7C48" w:rsidP="004E7C48">
      <w:pPr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>PROJEKT UCHWAŁY NR 7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sz w:val="23"/>
          <w:szCs w:val="23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lastRenderedPageBreak/>
        <w:t>Uchwała Nr _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w sprawie powołania Członka Rady Nadzorczej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działając na podstawie art. 385 Kodeksu spółek handlowych i Artykułu 25 Statutu Spółki postanawia co następuje: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powołuje z dniem dzisiejszym Pana …………………………do składu Rady Nadzorczej.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2</w:t>
      </w: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keepNext/>
        <w:keepLines/>
        <w:shd w:val="clear" w:color="auto" w:fill="FFFFFF"/>
        <w:spacing w:before="259" w:line="269" w:lineRule="exact"/>
        <w:ind w:righ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-12"/>
        </w:rPr>
        <w:t>UZASADNIENIE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2"/>
        </w:rPr>
        <w:t xml:space="preserve">Zgodnie   z   postanowieniami   statutu   Spółki   Walne   Zgromadzenie   jest   uprawnione   do </w:t>
      </w:r>
      <w:r w:rsidRPr="0084212B">
        <w:rPr>
          <w:rFonts w:ascii="Calibri" w:hAnsi="Calibri" w:cs="Calibri"/>
          <w:color w:val="000000"/>
          <w:spacing w:val="-2"/>
        </w:rPr>
        <w:t>dokonywania zmian w składzie Rady Nadzorczej.</w:t>
      </w:r>
    </w:p>
    <w:p w:rsidR="004E7C48" w:rsidRDefault="004E7C48" w:rsidP="004E7C48">
      <w:pPr>
        <w:keepNext/>
        <w:keepLines/>
        <w:spacing w:line="300" w:lineRule="exact"/>
        <w:jc w:val="both"/>
        <w:rPr>
          <w:b/>
          <w:bCs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sz w:val="23"/>
          <w:szCs w:val="23"/>
        </w:rPr>
        <w:t xml:space="preserve">W głosowaniu jawnym oddano ważne głosy z …………….. akcji, które stanowią ……….. % kapitału zakładowego, łącznie ważnych głosów oddano ……………., głosów „za” oddano ………………, głosów „przeciw” i „wstrzymujących się” nie oddano. 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C866A4">
        <w:rPr>
          <w:rFonts w:ascii="Calibri" w:hAnsi="Calibri" w:cs="Calibri"/>
          <w:b/>
          <w:color w:val="000000"/>
          <w:sz w:val="23"/>
          <w:szCs w:val="23"/>
        </w:rPr>
        <w:t>UZASADNIENIE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ind w:firstLine="432"/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ab/>
        <w:t>Rada nadzorcza zgodnie z art. 382 § 2 składa Walnemu Zgromadzeniu sprawozdanie z wyników oceny sprawozdań finansowych Spółki</w:t>
      </w:r>
      <w:r w:rsidRPr="00C866A4">
        <w:rPr>
          <w:rFonts w:ascii="Calibri" w:hAnsi="Calibri" w:cs="Calibri"/>
          <w:sz w:val="23"/>
          <w:szCs w:val="23"/>
        </w:rPr>
        <w:t>. Ocena sprawozdania zgodnie ze statutem Spółki należy do kompetencji Walnego Zgromadzenia.</w:t>
      </w: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C866A4" w:rsidRDefault="004E7C48" w:rsidP="004E7C48">
      <w:pPr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>PROJEKT UCHWAŁY NR 8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sz w:val="23"/>
          <w:szCs w:val="23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lastRenderedPageBreak/>
        <w:t>Uchwała Nr _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w sprawie powołania Członka Rady Nadzorczej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działając na podstawie art. 385 Kodeksu spółek handlowych i Artykułu 25 Statutu Spółki postanawia co następuje: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>Walne Zgromadzenie powołuje z dniem dzisiejszym Pana …………………………do składu Rady Nadzorczej.</w:t>
      </w:r>
    </w:p>
    <w:p w:rsidR="004E7C48" w:rsidRPr="0084212B" w:rsidRDefault="004E7C48" w:rsidP="004E7C48">
      <w:pPr>
        <w:keepNext/>
        <w:keepLines/>
        <w:spacing w:line="300" w:lineRule="exact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2</w:t>
      </w: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keepNext/>
        <w:keepLines/>
        <w:shd w:val="clear" w:color="auto" w:fill="FFFFFF"/>
        <w:spacing w:before="259" w:line="269" w:lineRule="exact"/>
        <w:ind w:right="10"/>
        <w:jc w:val="center"/>
        <w:rPr>
          <w:rFonts w:ascii="Calibri" w:hAnsi="Calibri" w:cs="Calibri"/>
        </w:rPr>
      </w:pPr>
      <w:r w:rsidRPr="0084212B">
        <w:rPr>
          <w:rFonts w:ascii="Calibri" w:hAnsi="Calibri" w:cs="Calibri"/>
          <w:b/>
          <w:bCs/>
          <w:color w:val="000000"/>
          <w:spacing w:val="-12"/>
        </w:rPr>
        <w:t>UZASADNIENIE</w:t>
      </w:r>
    </w:p>
    <w:p w:rsidR="004E7C48" w:rsidRPr="0084212B" w:rsidRDefault="004E7C48" w:rsidP="004E7C48">
      <w:pPr>
        <w:keepNext/>
        <w:keepLines/>
        <w:shd w:val="clear" w:color="auto" w:fill="FFFFFF"/>
        <w:spacing w:line="269" w:lineRule="exact"/>
        <w:ind w:left="14"/>
        <w:rPr>
          <w:rFonts w:ascii="Calibri" w:hAnsi="Calibri" w:cs="Calibri"/>
        </w:rPr>
      </w:pPr>
      <w:r w:rsidRPr="0084212B">
        <w:rPr>
          <w:rFonts w:ascii="Calibri" w:hAnsi="Calibri" w:cs="Calibri"/>
          <w:color w:val="000000"/>
          <w:spacing w:val="2"/>
        </w:rPr>
        <w:t xml:space="preserve">Zgodnie   z   postanowieniami   statutu   Spółki   Walne   Zgromadzenie   jest   uprawnione   do </w:t>
      </w:r>
      <w:r w:rsidRPr="0084212B">
        <w:rPr>
          <w:rFonts w:ascii="Calibri" w:hAnsi="Calibri" w:cs="Calibri"/>
          <w:color w:val="000000"/>
          <w:spacing w:val="-2"/>
        </w:rPr>
        <w:t>dokonywania zmian w składzie Rady Nadzorczej.</w:t>
      </w:r>
    </w:p>
    <w:p w:rsidR="004E7C48" w:rsidRDefault="004E7C48" w:rsidP="004E7C48">
      <w:pPr>
        <w:keepNext/>
        <w:keepLines/>
        <w:shd w:val="clear" w:color="auto" w:fill="FFFFFF"/>
        <w:spacing w:before="298"/>
        <w:ind w:left="34"/>
        <w:rPr>
          <w:b/>
          <w:bCs/>
          <w:color w:val="000000"/>
          <w:spacing w:val="-15"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sz w:val="23"/>
          <w:szCs w:val="23"/>
        </w:rPr>
        <w:t xml:space="preserve">W głosowaniu jawnym oddano ważne głosy z …………….. akcji, które stanowią ……….. % kapitału zakładowego, łącznie ważnych głosów oddano ……………., głosów „za” oddano ………………, głosów „przeciw” i „wstrzymujących się” nie oddano. 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C866A4">
        <w:rPr>
          <w:rFonts w:ascii="Calibri" w:hAnsi="Calibri" w:cs="Calibri"/>
          <w:b/>
          <w:color w:val="000000"/>
          <w:sz w:val="23"/>
          <w:szCs w:val="23"/>
        </w:rPr>
        <w:t>UZASADNIENIE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ind w:firstLine="432"/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ab/>
        <w:t>Rada nadzorcza zgodnie z art. 382 § 2 składa Walnemu Zgromadzeniu sprawozdanie z wyników oceny sprawozdań finansowych Spółki</w:t>
      </w:r>
      <w:r w:rsidRPr="00C866A4">
        <w:rPr>
          <w:rFonts w:ascii="Calibri" w:hAnsi="Calibri" w:cs="Calibri"/>
          <w:sz w:val="23"/>
          <w:szCs w:val="23"/>
        </w:rPr>
        <w:t>. Ocena sprawozdania zgodnie ze statutem Spółki należy do kompetencji Walnego Zgromadzenia.</w:t>
      </w:r>
    </w:p>
    <w:p w:rsidR="004E7C48" w:rsidRPr="00C866A4" w:rsidRDefault="004E7C48" w:rsidP="004E7C48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C866A4" w:rsidRDefault="004E7C48" w:rsidP="004E7C48">
      <w:pPr>
        <w:rPr>
          <w:rFonts w:ascii="Calibri" w:hAnsi="Calibri" w:cs="Calibri"/>
          <w:sz w:val="23"/>
          <w:szCs w:val="23"/>
        </w:rPr>
      </w:pPr>
    </w:p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  <w:r w:rsidRPr="00C866A4">
        <w:rPr>
          <w:rFonts w:ascii="Calibri" w:hAnsi="Calibri" w:cs="Calibri"/>
          <w:b/>
          <w:sz w:val="23"/>
          <w:szCs w:val="23"/>
        </w:rPr>
        <w:t>PROJEKT UCHWAŁY NR 9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sz w:val="23"/>
          <w:szCs w:val="23"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lastRenderedPageBreak/>
        <w:t>Uchwała Nr _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Nadzwyczajnego Walnego Zgromadzenia spółki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HARDEX S.A.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z dnia 06 sierpnia 2012 roku 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w sprawie </w:t>
      </w:r>
      <w:r w:rsidR="00846BBF">
        <w:rPr>
          <w:rFonts w:ascii="Calibri" w:hAnsi="Calibri" w:cs="Calibri"/>
          <w:b/>
          <w:bCs/>
        </w:rPr>
        <w:t xml:space="preserve">dokonania </w:t>
      </w:r>
      <w:r w:rsidRPr="0084212B">
        <w:rPr>
          <w:rFonts w:ascii="Calibri" w:hAnsi="Calibri" w:cs="Calibri"/>
          <w:b/>
          <w:bCs/>
        </w:rPr>
        <w:t xml:space="preserve">zmian </w:t>
      </w:r>
      <w:r w:rsidR="00846BBF">
        <w:rPr>
          <w:rFonts w:ascii="Calibri" w:hAnsi="Calibri" w:cs="Calibri"/>
          <w:b/>
          <w:bCs/>
        </w:rPr>
        <w:t xml:space="preserve">w </w:t>
      </w:r>
      <w:r w:rsidRPr="0084212B">
        <w:rPr>
          <w:rFonts w:ascii="Calibri" w:hAnsi="Calibri" w:cs="Calibri"/>
          <w:b/>
          <w:bCs/>
        </w:rPr>
        <w:t>wynagrodzenia</w:t>
      </w:r>
      <w:r w:rsidR="00846BBF">
        <w:rPr>
          <w:rFonts w:ascii="Calibri" w:hAnsi="Calibri" w:cs="Calibri"/>
          <w:b/>
          <w:bCs/>
        </w:rPr>
        <w:t>ch</w:t>
      </w:r>
      <w:r w:rsidRPr="0084212B">
        <w:rPr>
          <w:rFonts w:ascii="Calibri" w:hAnsi="Calibri" w:cs="Calibri"/>
          <w:b/>
          <w:bCs/>
        </w:rPr>
        <w:t xml:space="preserve"> dla Członków Rady Nadzorczej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000BFF" w:rsidRDefault="00000BFF" w:rsidP="00000BFF">
      <w:pPr>
        <w:keepNext/>
        <w:keepLines/>
        <w:spacing w:line="300" w:lineRule="exact"/>
        <w:rPr>
          <w:rFonts w:ascii="Calibri" w:hAnsi="Calibri" w:cs="Calibri"/>
          <w:bCs/>
        </w:rPr>
      </w:pPr>
      <w:r w:rsidRPr="00000BFF">
        <w:rPr>
          <w:rFonts w:ascii="Calibri" w:hAnsi="Calibri" w:cs="Calibri"/>
          <w:bCs/>
        </w:rPr>
        <w:t>Działając na podstawie</w:t>
      </w:r>
      <w:r>
        <w:rPr>
          <w:rFonts w:ascii="Calibri" w:hAnsi="Calibri" w:cs="Calibri"/>
          <w:bCs/>
        </w:rPr>
        <w:t xml:space="preserve"> art. 414 i art. 420 </w:t>
      </w:r>
      <w:r w:rsidRPr="00C866A4">
        <w:rPr>
          <w:rFonts w:ascii="Calibri" w:hAnsi="Calibri" w:cs="Calibri"/>
          <w:color w:val="000000"/>
          <w:sz w:val="23"/>
          <w:szCs w:val="23"/>
        </w:rPr>
        <w:t>§</w:t>
      </w:r>
      <w:r>
        <w:rPr>
          <w:rFonts w:ascii="Calibri" w:hAnsi="Calibri" w:cs="Calibri"/>
          <w:color w:val="000000"/>
          <w:sz w:val="23"/>
          <w:szCs w:val="23"/>
        </w:rPr>
        <w:t xml:space="preserve"> 1 kodeksu spółek handlowych oraz artykułu 25 Statutu Spółki uchwala się co następuje:</w:t>
      </w:r>
    </w:p>
    <w:p w:rsidR="00000BFF" w:rsidRPr="0084212B" w:rsidRDefault="00000BFF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>§ 1</w:t>
      </w:r>
    </w:p>
    <w:p w:rsidR="004E7C48" w:rsidRPr="0084212B" w:rsidRDefault="004E7C48" w:rsidP="004E7C48">
      <w:pPr>
        <w:keepNext/>
        <w:keepLines/>
        <w:spacing w:line="300" w:lineRule="exact"/>
        <w:jc w:val="center"/>
        <w:rPr>
          <w:rFonts w:ascii="Calibri" w:hAnsi="Calibri" w:cs="Calibri"/>
          <w:b/>
          <w:bCs/>
        </w:rPr>
      </w:pPr>
    </w:p>
    <w:p w:rsidR="00094D08" w:rsidRDefault="00094D08" w:rsidP="004E7C4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4E7C48" w:rsidRPr="0084212B">
        <w:rPr>
          <w:rFonts w:ascii="Calibri" w:hAnsi="Calibri" w:cs="Calibri"/>
        </w:rPr>
        <w:t xml:space="preserve">Walne Zgromadzenie </w:t>
      </w:r>
      <w:r w:rsidR="00507E87">
        <w:rPr>
          <w:rFonts w:ascii="Calibri" w:hAnsi="Calibri" w:cs="Calibri"/>
        </w:rPr>
        <w:t>wprowadza następujące zasady wynagradzania Członków Rady Nadzorczej.</w:t>
      </w:r>
    </w:p>
    <w:p w:rsidR="00507E87" w:rsidRDefault="00507E87" w:rsidP="004E7C4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 się………………………..</w:t>
      </w:r>
    </w:p>
    <w:p w:rsidR="004E7C48" w:rsidRPr="0084212B" w:rsidRDefault="00094D08" w:rsidP="004E7C48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2. </w:t>
      </w:r>
      <w:r w:rsidR="00675856">
        <w:rPr>
          <w:rFonts w:ascii="Calibri" w:hAnsi="Calibri" w:cs="Calibri"/>
        </w:rPr>
        <w:t>Walne Zgromadzenie uchyla</w:t>
      </w:r>
      <w:r w:rsidR="004E7C48" w:rsidRPr="008421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uchwałę </w:t>
      </w:r>
      <w:r w:rsidR="00507E87">
        <w:rPr>
          <w:rFonts w:ascii="Calibri" w:hAnsi="Calibri" w:cs="Calibri"/>
        </w:rPr>
        <w:t>nr 3 Nadzwyczajnego Walnego Zgromadzenia z dnia 21 grudnia 2011 roku.</w:t>
      </w:r>
      <w:bookmarkStart w:id="0" w:name="_GoBack"/>
      <w:bookmarkEnd w:id="0"/>
    </w:p>
    <w:p w:rsidR="004E7C48" w:rsidRPr="0084212B" w:rsidRDefault="004E7C48" w:rsidP="004E7C48">
      <w:pPr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                                                               </w:t>
      </w:r>
    </w:p>
    <w:p w:rsidR="004E7C48" w:rsidRPr="0084212B" w:rsidRDefault="004E7C48" w:rsidP="004E7C48">
      <w:pPr>
        <w:spacing w:line="276" w:lineRule="auto"/>
        <w:ind w:left="426"/>
        <w:rPr>
          <w:rFonts w:ascii="Calibri" w:hAnsi="Calibri" w:cs="Calibri"/>
          <w:b/>
          <w:bCs/>
        </w:rPr>
      </w:pPr>
      <w:r w:rsidRPr="0084212B">
        <w:rPr>
          <w:rFonts w:ascii="Calibri" w:hAnsi="Calibri" w:cs="Calibri"/>
          <w:b/>
          <w:bCs/>
        </w:rPr>
        <w:t xml:space="preserve">                                                                     § 2</w:t>
      </w:r>
    </w:p>
    <w:p w:rsidR="004E7C48" w:rsidRPr="0084212B" w:rsidRDefault="004E7C48" w:rsidP="004E7C48">
      <w:pPr>
        <w:spacing w:line="276" w:lineRule="auto"/>
        <w:jc w:val="both"/>
        <w:rPr>
          <w:rFonts w:ascii="Calibri" w:hAnsi="Calibri" w:cs="Calibri"/>
        </w:rPr>
      </w:pPr>
    </w:p>
    <w:p w:rsidR="004E7C48" w:rsidRPr="0084212B" w:rsidRDefault="004E7C48" w:rsidP="004E7C48">
      <w:pPr>
        <w:keepNext/>
        <w:keepLines/>
        <w:spacing w:line="300" w:lineRule="atLeast"/>
        <w:jc w:val="both"/>
        <w:rPr>
          <w:rFonts w:ascii="Calibri" w:hAnsi="Calibri" w:cs="Calibri"/>
          <w:bCs/>
        </w:rPr>
      </w:pPr>
      <w:r w:rsidRPr="0084212B">
        <w:rPr>
          <w:rFonts w:ascii="Calibri" w:hAnsi="Calibri" w:cs="Calibri"/>
        </w:rPr>
        <w:t>Niniejsza Uchwała wchodzi w życie z dniem jej podjęcia.</w:t>
      </w:r>
    </w:p>
    <w:p w:rsidR="004E7C48" w:rsidRPr="0084212B" w:rsidRDefault="004E7C48" w:rsidP="004E7C48">
      <w:pPr>
        <w:jc w:val="center"/>
        <w:rPr>
          <w:rFonts w:ascii="Calibri" w:hAnsi="Calibri" w:cs="Calibri"/>
        </w:rPr>
      </w:pPr>
    </w:p>
    <w:p w:rsidR="004E7C48" w:rsidRPr="0084212B" w:rsidRDefault="004E7C48" w:rsidP="004E7C48">
      <w:pPr>
        <w:jc w:val="both"/>
        <w:rPr>
          <w:rFonts w:ascii="Calibri" w:hAnsi="Calibri" w:cs="Calibri"/>
        </w:rPr>
      </w:pPr>
      <w:r w:rsidRPr="0084212B">
        <w:rPr>
          <w:rFonts w:ascii="Calibri" w:hAnsi="Calibri" w:cs="Calibri"/>
        </w:rPr>
        <w:t xml:space="preserve">W głosowaniu jawnym oddano ważne głosy z …………….. akcji, które stanowią ……….. % kapitału zakładowego, łącznie ważnych głosów oddano ……………., głosów „za” oddano ………………, głosów „przeciw” i „wstrzymujących się” nie oddano. 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C866A4">
        <w:rPr>
          <w:rFonts w:ascii="Calibri" w:hAnsi="Calibri" w:cs="Calibri"/>
          <w:b/>
          <w:color w:val="000000"/>
          <w:sz w:val="23"/>
          <w:szCs w:val="23"/>
        </w:rPr>
        <w:t>UZASADNIENIE</w:t>
      </w:r>
    </w:p>
    <w:p w:rsidR="004E7C48" w:rsidRPr="00C866A4" w:rsidRDefault="004E7C48" w:rsidP="004E7C48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</w:p>
    <w:p w:rsidR="004E7C48" w:rsidRPr="00C866A4" w:rsidRDefault="004E7C48" w:rsidP="004E7C48">
      <w:pPr>
        <w:ind w:firstLine="432"/>
        <w:jc w:val="both"/>
        <w:rPr>
          <w:rFonts w:ascii="Calibri" w:hAnsi="Calibri" w:cs="Calibri"/>
          <w:sz w:val="23"/>
          <w:szCs w:val="23"/>
        </w:rPr>
      </w:pPr>
      <w:r w:rsidRPr="00C866A4">
        <w:rPr>
          <w:rFonts w:ascii="Calibri" w:hAnsi="Calibri" w:cs="Calibri"/>
          <w:color w:val="000000"/>
          <w:sz w:val="23"/>
          <w:szCs w:val="23"/>
        </w:rPr>
        <w:tab/>
      </w:r>
      <w:r w:rsidRPr="00C866A4">
        <w:rPr>
          <w:rFonts w:ascii="Calibri" w:hAnsi="Calibri" w:cs="Calibri"/>
          <w:sz w:val="23"/>
          <w:szCs w:val="23"/>
        </w:rPr>
        <w:t xml:space="preserve">Zgodnie z art. 395 § 2 pkt. 2 </w:t>
      </w:r>
      <w:proofErr w:type="spellStart"/>
      <w:r w:rsidRPr="00C866A4">
        <w:rPr>
          <w:rFonts w:ascii="Calibri" w:hAnsi="Calibri" w:cs="Calibri"/>
          <w:sz w:val="23"/>
          <w:szCs w:val="23"/>
        </w:rPr>
        <w:t>ksh</w:t>
      </w:r>
      <w:proofErr w:type="spellEnd"/>
      <w:r w:rsidRPr="00C866A4">
        <w:rPr>
          <w:rFonts w:ascii="Calibri" w:hAnsi="Calibri" w:cs="Calibri"/>
          <w:sz w:val="23"/>
          <w:szCs w:val="23"/>
        </w:rPr>
        <w:t xml:space="preserve"> przedmiotem obrad zwyczajnego walnego zgromadzenia powinno być między innymi powzięcie uchwały o podziale zysku albo o pokryciu straty.</w:t>
      </w:r>
    </w:p>
    <w:tbl>
      <w:tblPr>
        <w:tblW w:w="88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876"/>
        <w:gridCol w:w="2140"/>
      </w:tblGrid>
      <w:tr w:rsidR="004E7C48" w:rsidTr="00094D0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48" w:rsidTr="00094D08">
        <w:trPr>
          <w:trHeight w:val="2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głosowania przez pełnomocnika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głosowanie 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akcji ***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"za"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przeciw"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"sprzeciwu"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Głos " wstrzymujący się"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7C48" w:rsidTr="00094D08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uznania pełnomocnika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C48" w:rsidRDefault="004E7C48" w:rsidP="00094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E7C48" w:rsidRPr="00C866A4" w:rsidRDefault="004E7C48" w:rsidP="004E7C48">
      <w:pPr>
        <w:rPr>
          <w:rFonts w:ascii="Calibri" w:hAnsi="Calibri" w:cs="Calibri"/>
          <w:b/>
          <w:sz w:val="23"/>
          <w:szCs w:val="23"/>
        </w:rPr>
      </w:pPr>
    </w:p>
    <w:p w:rsidR="004E7C48" w:rsidRDefault="004E7C48" w:rsidP="004E7C48"/>
    <w:p w:rsidR="004E7C48" w:rsidRDefault="004E7C48" w:rsidP="004E7C48"/>
    <w:p w:rsidR="004E7C48" w:rsidRDefault="004E7C48" w:rsidP="004E7C48">
      <w:r>
        <w:t>Obowiązkowe załączniki do formularza dla akcjonariusza będącego osobą prawną lub jednostką organizacyjną:</w:t>
      </w:r>
    </w:p>
    <w:p w:rsidR="004E7C48" w:rsidRDefault="004E7C48" w:rsidP="004E7C48">
      <w:r>
        <w:t>- KRS</w:t>
      </w:r>
    </w:p>
    <w:p w:rsidR="004E7C48" w:rsidRDefault="004E7C48" w:rsidP="004E7C48">
      <w:r>
        <w:t>- decyzja o nadaniu numeru NIP (jeśli nie jest ujawniony w KRS)</w:t>
      </w:r>
    </w:p>
    <w:p w:rsidR="004E7C48" w:rsidRDefault="004E7C48" w:rsidP="004E7C48"/>
    <w:p w:rsidR="004E7C48" w:rsidRDefault="004E7C48" w:rsidP="004E7C48">
      <w:r>
        <w:t>Obowiązkowe załączniki do formularza dla akcjonariusza będącego osoba fizyczną:</w:t>
      </w:r>
    </w:p>
    <w:p w:rsidR="004E7C48" w:rsidRDefault="004E7C48" w:rsidP="004E7C48">
      <w:r>
        <w:t>- kopia dokumentu tożsamości (dowód osobisty/paszport)</w:t>
      </w:r>
    </w:p>
    <w:p w:rsidR="004E7C48" w:rsidRDefault="004E7C48" w:rsidP="004E7C48"/>
    <w:p w:rsidR="004E7C48" w:rsidRDefault="004E7C48" w:rsidP="004E7C48"/>
    <w:p w:rsidR="004E7C48" w:rsidRDefault="004E7C48" w:rsidP="004E7C48"/>
    <w:p w:rsidR="004E7C48" w:rsidRDefault="004E7C48" w:rsidP="004E7C48"/>
    <w:p w:rsidR="004E7C48" w:rsidRDefault="004E7C48" w:rsidP="004E7C48">
      <w:r>
        <w:t>__________________________________________________________________________</w:t>
      </w:r>
    </w:p>
    <w:p w:rsidR="004E7C48" w:rsidRDefault="004E7C48" w:rsidP="004E7C48">
      <w:pPr>
        <w:jc w:val="center"/>
        <w:rPr>
          <w:sz w:val="20"/>
          <w:szCs w:val="20"/>
        </w:rPr>
      </w:pPr>
      <w:r w:rsidRPr="003706F2">
        <w:rPr>
          <w:sz w:val="20"/>
          <w:szCs w:val="20"/>
        </w:rPr>
        <w:t>Data i podpis akcjonariusza lub osób reprezentujących akcjonariusza</w:t>
      </w: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jc w:val="center"/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</w:p>
    <w:p w:rsidR="004E7C48" w:rsidRDefault="004E7C48" w:rsidP="004E7C48">
      <w:pPr>
        <w:rPr>
          <w:sz w:val="20"/>
          <w:szCs w:val="20"/>
        </w:rPr>
      </w:pPr>
      <w:r>
        <w:rPr>
          <w:sz w:val="20"/>
          <w:szCs w:val="20"/>
        </w:rPr>
        <w:t>** sposób głosowania poprzez zaznaczenie przez akcjonariusza odpowiedniej rubryki znakiem „X”</w:t>
      </w:r>
    </w:p>
    <w:p w:rsidR="00BC11EC" w:rsidRDefault="004E7C48" w:rsidP="004E7C48">
      <w:r>
        <w:rPr>
          <w:sz w:val="20"/>
          <w:szCs w:val="20"/>
        </w:rPr>
        <w:t>*** akcjonariusz  proszony jest o wypełnienie pozycji liczba akcji w instrukcji, w przypadku głosowania przez pełnomocnika z innej ilości akcji niż wskazana w niniejszym formularzu na stronie</w:t>
      </w:r>
    </w:p>
    <w:sectPr w:rsidR="00BC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55A"/>
    <w:multiLevelType w:val="hybridMultilevel"/>
    <w:tmpl w:val="8A9058B2"/>
    <w:lvl w:ilvl="0" w:tplc="7B8E63AE">
      <w:start w:val="7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439D2970"/>
    <w:multiLevelType w:val="singleLevel"/>
    <w:tmpl w:val="EFCC0DFA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55EF0384"/>
    <w:multiLevelType w:val="singleLevel"/>
    <w:tmpl w:val="F8B036FA"/>
    <w:lvl w:ilvl="0">
      <w:start w:val="1"/>
      <w:numFmt w:val="decimal"/>
      <w:lvlText w:val="%1)"/>
      <w:legacy w:legacy="1" w:legacySpace="0" w:legacyIndent="33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)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E4"/>
    <w:rsid w:val="00000BFF"/>
    <w:rsid w:val="00094D08"/>
    <w:rsid w:val="0017527D"/>
    <w:rsid w:val="002D78E4"/>
    <w:rsid w:val="004E7C48"/>
    <w:rsid w:val="00507E87"/>
    <w:rsid w:val="00675856"/>
    <w:rsid w:val="00846BBF"/>
    <w:rsid w:val="00BC11EC"/>
    <w:rsid w:val="00E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2081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Rosiak</dc:creator>
  <cp:lastModifiedBy>Marta Rosiak</cp:lastModifiedBy>
  <cp:revision>21</cp:revision>
  <dcterms:created xsi:type="dcterms:W3CDTF">2012-07-09T09:31:00Z</dcterms:created>
  <dcterms:modified xsi:type="dcterms:W3CDTF">2012-07-09T10:26:00Z</dcterms:modified>
</cp:coreProperties>
</file>